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lang w:val="ru-RU"/>
        </w:rPr>
      </w:pPr>
      <w:r>
        <w:rPr>
          <w:rFonts w:cs="Times New Roman" w:ascii="Times New Roman" w:hAnsi="Times New Roman"/>
          <w:b/>
          <w:sz w:val="24"/>
          <w:szCs w:val="24"/>
          <w:lang w:val="ru-RU"/>
        </w:rPr>
        <w:t>Договор № _______________</w:t>
      </w:r>
    </w:p>
    <w:p>
      <w:pPr>
        <w:pStyle w:val="Normal"/>
        <w:jc w:val="both"/>
        <w:rPr/>
      </w:pPr>
      <w:r>
        <w:rPr>
          <w:rFonts w:cs="Times New Roman" w:ascii="Times New Roman" w:hAnsi="Times New Roman"/>
          <w:b/>
          <w:sz w:val="24"/>
          <w:szCs w:val="24"/>
          <w:lang w:val="ru-RU"/>
        </w:rPr>
        <w:t xml:space="preserve">г. Москва                                                                                           «__» _______________ 2020 г. </w:t>
      </w:r>
    </w:p>
    <w:p>
      <w:pPr>
        <w:pStyle w:val="Normal"/>
        <w:jc w:val="both"/>
        <w:rPr>
          <w:rFonts w:ascii="Times New Roman" w:hAnsi="Times New Roman" w:cs="Times New Roman"/>
          <w:sz w:val="24"/>
          <w:szCs w:val="24"/>
          <w:lang w:val="ru-RU"/>
        </w:rPr>
      </w:pPr>
      <w:r>
        <w:rPr>
          <w:rFonts w:cs="Times New Roman" w:ascii="Times New Roman" w:hAnsi="Times New Roman"/>
          <w:b/>
          <w:sz w:val="24"/>
          <w:szCs w:val="24"/>
          <w:lang w:val="ru-RU"/>
        </w:rPr>
        <w:t>Общество с ограниченной ответственностью «СТАР ТУР»,</w:t>
      </w:r>
      <w:r>
        <w:rPr>
          <w:rFonts w:cs="Times New Roman" w:ascii="Times New Roman" w:hAnsi="Times New Roman"/>
          <w:sz w:val="24"/>
          <w:szCs w:val="24"/>
          <w:lang w:val="ru-RU"/>
        </w:rPr>
        <w:t xml:space="preserve"> именуемое в дальнейшем </w:t>
      </w:r>
      <w:r>
        <w:rPr>
          <w:rFonts w:cs="Times New Roman" w:ascii="Times New Roman" w:hAnsi="Times New Roman"/>
          <w:b/>
          <w:sz w:val="24"/>
          <w:szCs w:val="24"/>
          <w:lang w:val="ru-RU"/>
        </w:rPr>
        <w:t>«Принципал»</w:t>
      </w:r>
      <w:r>
        <w:rPr>
          <w:rFonts w:cs="Times New Roman" w:ascii="Times New Roman" w:hAnsi="Times New Roman"/>
          <w:sz w:val="24"/>
          <w:szCs w:val="24"/>
          <w:lang w:val="ru-RU"/>
        </w:rPr>
        <w:t xml:space="preserve">, в лице Генерального директора Новиковой Марии Сергеевны, действующего на основании Устава, свидетельства о внесении в единый Федеральный реестр туроператоров РТО № 020539, с одной стороны, и ___________________________________________, именуемое в дальнейшем «Агент», в лице ________________________________________________________, действующего на основании ________________, с другой стороны, вместе именуемые «Стороны», заключили настоящий Договор о нижеследующем: </w:t>
      </w:r>
    </w:p>
    <w:p>
      <w:pPr>
        <w:pStyle w:val="Normal"/>
        <w:jc w:val="both"/>
        <w:rPr>
          <w:rFonts w:ascii="Times New Roman" w:hAnsi="Times New Roman" w:cs="Times New Roman"/>
          <w:sz w:val="24"/>
          <w:szCs w:val="24"/>
          <w:lang w:val="ru-RU"/>
        </w:rPr>
      </w:pPr>
      <w:r>
        <w:rPr>
          <w:rFonts w:cs="Times New Roman" w:ascii="Times New Roman" w:hAnsi="Times New Roman"/>
          <w:b/>
          <w:sz w:val="24"/>
          <w:szCs w:val="24"/>
          <w:lang w:val="ru-RU"/>
        </w:rPr>
        <w:t>Использовать в настоящем Договоре следующие понятия:</w:t>
      </w:r>
      <w:r>
        <w:rPr>
          <w:rFonts w:cs="Times New Roman" w:ascii="Times New Roman" w:hAnsi="Times New Roman"/>
          <w:sz w:val="24"/>
          <w:szCs w:val="24"/>
          <w:lang w:val="ru-RU"/>
        </w:rPr>
        <w:t xml:space="preserve">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Определения понятий, представленных в настоящем Договоре, представлены в ФЗ «Об основах туристской деятельности в Российской Федерации» от 24.11.1996 </w:t>
      </w:r>
      <w:r>
        <w:rPr>
          <w:rFonts w:cs="Times New Roman" w:ascii="Times New Roman" w:hAnsi="Times New Roman"/>
          <w:sz w:val="24"/>
          <w:szCs w:val="24"/>
        </w:rPr>
        <w:t>N</w:t>
      </w:r>
      <w:r>
        <w:rPr>
          <w:rFonts w:cs="Times New Roman" w:ascii="Times New Roman" w:hAnsi="Times New Roman"/>
          <w:sz w:val="24"/>
          <w:szCs w:val="24"/>
          <w:lang w:val="ru-RU"/>
        </w:rPr>
        <w:t xml:space="preserve"> 132-ФЗ </w:t>
      </w:r>
    </w:p>
    <w:p>
      <w:pPr>
        <w:pStyle w:val="Normal"/>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1. Предмет договора.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1.1. По настоящему договору Агент обязуется за вознаграждение по поручению Принципала реализовать Туры/Экскурсии, а Принципал обязуется исполнить Туры/Экскурсии. При выполнении обязательств по настоящему Договору Агент действует от своего имени, но за счет Принципала. Агент вправе заключать субагентские договора только с письменного согласия Принципала.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1.2. Наименование, продолжительность, стоимость, дата и условия проведения Туров и/или Экскурсий указаны на сайте Принципала по адресу: </w:t>
      </w:r>
      <w:r>
        <w:rPr>
          <w:rFonts w:cs="Times New Roman" w:ascii="Times New Roman" w:hAnsi="Times New Roman"/>
          <w:sz w:val="24"/>
          <w:szCs w:val="24"/>
        </w:rPr>
        <w:t>http</w:t>
      </w:r>
      <w:r>
        <w:rPr>
          <w:rFonts w:cs="Times New Roman" w:ascii="Times New Roman" w:hAnsi="Times New Roman"/>
          <w:sz w:val="24"/>
          <w:szCs w:val="24"/>
          <w:lang w:val="ru-RU"/>
        </w:rPr>
        <w:t>://</w:t>
      </w:r>
      <w:r>
        <w:rPr>
          <w:rFonts w:cs="Times New Roman" w:ascii="Times New Roman" w:hAnsi="Times New Roman"/>
          <w:sz w:val="24"/>
          <w:szCs w:val="24"/>
        </w:rPr>
        <w:t>www</w:t>
      </w:r>
      <w:r>
        <w:rPr>
          <w:rFonts w:cs="Times New Roman" w:ascii="Times New Roman" w:hAnsi="Times New Roman"/>
          <w:sz w:val="24"/>
          <w:szCs w:val="24"/>
          <w:lang w:val="ru-RU"/>
        </w:rPr>
        <w:t>.</w:t>
      </w:r>
      <w:r>
        <w:rPr>
          <w:rFonts w:cs="Times New Roman" w:ascii="Times New Roman" w:hAnsi="Times New Roman"/>
          <w:sz w:val="24"/>
          <w:szCs w:val="24"/>
        </w:rPr>
        <w:t>startour</w:t>
      </w:r>
      <w:r>
        <w:rPr>
          <w:rFonts w:cs="Times New Roman" w:ascii="Times New Roman" w:hAnsi="Times New Roman"/>
          <w:sz w:val="24"/>
          <w:szCs w:val="24"/>
          <w:lang w:val="ru-RU"/>
        </w:rPr>
        <w:t>.</w:t>
      </w:r>
      <w:r>
        <w:rPr>
          <w:rFonts w:cs="Times New Roman" w:ascii="Times New Roman" w:hAnsi="Times New Roman"/>
          <w:sz w:val="24"/>
          <w:szCs w:val="24"/>
        </w:rPr>
        <w:t>ru</w:t>
      </w:r>
      <w:r>
        <w:rPr>
          <w:rFonts w:cs="Times New Roman" w:ascii="Times New Roman" w:hAnsi="Times New Roman"/>
          <w:sz w:val="24"/>
          <w:szCs w:val="24"/>
          <w:lang w:val="ru-RU"/>
        </w:rPr>
        <w:t xml:space="preserve"> (далее – Сайт Принципала). В случае возникновения изменений по Туру/Экскурсии Принципал размещает такую информацию на указанном сайте в течение 24 часов с момента возникновения изменений. Принципал не несет ответственности за любые неточности в описании экскурсионных объектов, программ, размещенных на сайте Принципала и в каталогах. Агент обязуется уточнять информацию, предоставляемую туристам. Окончательная стоимость предоставляемых Принципалом туров может быть уточнена в подтверждении, направляемом Агенту Принципалом.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1.3. Сведения о финансовых гарантиях Принципала, в том числе номере Договора страхования, размещены на сайте Принципала </w:t>
      </w:r>
      <w:r>
        <w:rPr>
          <w:rFonts w:cs="Times New Roman" w:ascii="Times New Roman" w:hAnsi="Times New Roman"/>
          <w:sz w:val="24"/>
          <w:szCs w:val="24"/>
        </w:rPr>
        <w:t>http</w:t>
      </w:r>
      <w:r>
        <w:rPr>
          <w:rFonts w:cs="Times New Roman" w:ascii="Times New Roman" w:hAnsi="Times New Roman"/>
          <w:sz w:val="24"/>
          <w:szCs w:val="24"/>
          <w:lang w:val="ru-RU"/>
        </w:rPr>
        <w:t>://</w:t>
      </w:r>
      <w:r>
        <w:rPr>
          <w:rFonts w:cs="Times New Roman" w:ascii="Times New Roman" w:hAnsi="Times New Roman"/>
          <w:sz w:val="24"/>
          <w:szCs w:val="24"/>
        </w:rPr>
        <w:t>www</w:t>
      </w:r>
      <w:r>
        <w:rPr>
          <w:rFonts w:cs="Times New Roman" w:ascii="Times New Roman" w:hAnsi="Times New Roman"/>
          <w:sz w:val="24"/>
          <w:szCs w:val="24"/>
          <w:lang w:val="ru-RU"/>
        </w:rPr>
        <w:t>.</w:t>
      </w:r>
      <w:r>
        <w:rPr>
          <w:rFonts w:cs="Times New Roman" w:ascii="Times New Roman" w:hAnsi="Times New Roman"/>
          <w:sz w:val="24"/>
          <w:szCs w:val="24"/>
        </w:rPr>
        <w:t>startour</w:t>
      </w:r>
      <w:r>
        <w:rPr>
          <w:rFonts w:cs="Times New Roman" w:ascii="Times New Roman" w:hAnsi="Times New Roman"/>
          <w:sz w:val="24"/>
          <w:szCs w:val="24"/>
          <w:lang w:val="ru-RU"/>
        </w:rPr>
        <w:t>.</w:t>
      </w:r>
      <w:r>
        <w:rPr>
          <w:rFonts w:cs="Times New Roman" w:ascii="Times New Roman" w:hAnsi="Times New Roman"/>
          <w:sz w:val="24"/>
          <w:szCs w:val="24"/>
        </w:rPr>
        <w:t>ru</w:t>
      </w:r>
      <w:r>
        <w:rPr>
          <w:rFonts w:cs="Times New Roman" w:ascii="Times New Roman" w:hAnsi="Times New Roman"/>
          <w:sz w:val="24"/>
          <w:szCs w:val="24"/>
          <w:lang w:val="ru-RU"/>
        </w:rPr>
        <w:t xml:space="preserve">.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1.4. Стороны настоящим подтверждают, что заключают настоящий Договор в рамках осуществления своей предпринимательской деятельности. </w:t>
      </w:r>
    </w:p>
    <w:p>
      <w:pPr>
        <w:pStyle w:val="Normal"/>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2. Порядок оплаты и бронирования Туров/Экскурсий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2.1. Агент осуществляет бронирование Туров/Экскурсий путем отправления Заявки на электронную почту travel@startour.</w:t>
      </w:r>
      <w:r>
        <w:rPr>
          <w:rFonts w:cs="Times New Roman" w:ascii="Times New Roman" w:hAnsi="Times New Roman"/>
          <w:sz w:val="24"/>
          <w:szCs w:val="24"/>
        </w:rPr>
        <w:t>ru</w:t>
      </w:r>
      <w:r>
        <w:rPr>
          <w:rFonts w:cs="Times New Roman" w:ascii="Times New Roman" w:hAnsi="Times New Roman"/>
          <w:sz w:val="24"/>
          <w:szCs w:val="24"/>
          <w:lang w:val="ru-RU"/>
        </w:rPr>
        <w:t xml:space="preserve"> или связавшись с турменеджером Принципала по телефону.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2.2. Агент оплачивает Тур/Экскурсию полностью в срок, указанный в бронировании и в счете-подтверждении. В некоторых случаях срок оплаты оговаривается индивидуально, о чем Принципал оповещает Агента. При не поступлении оплаты в течение указанного срока Принципал вправе аннулировать бронирование с применением к Агенту ответственности, предусмотренной настоящим Договором, и продать аннулированные Тур/Экскурсию иным лицам. В этом случае ответственность за неоказание услуг лицу, которое приобрело Тур/Экскурсию у Агента, несет Агент.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2.3. Агент вправе осуществлять реализацию Туров и/или Экскурсий только после бронирования Туров/Экскурсий Принципала в соответствии с условиями, указанными Принципалом. Агент не вправе реализовывать туры по цене ниже цены, установленной Принципалом.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2.4. Датой оплаты считается дата поступления денежных средств на счет Принципала.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2.5. В случае неоплаты Тура/Экскурсии Агентом более одного раза Принципал вправе расторгнуть Договор.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2.6. Принципал сообщает Агенту всю актуальную информацию по Туру/Экскурсии, а также информацию об изменениях в Туре/Экскурсии посредством одного или нескольких способов: обновления информации на Сайте Принципала, электронных писем, факсимильной связи, телефонных звонков, смс-сообщений. </w:t>
      </w:r>
    </w:p>
    <w:p>
      <w:pPr>
        <w:pStyle w:val="Normal"/>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3. Вознаграждение Агента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3.1. При условии соблюдении Агентом условий настоящего Договора, Агенту выплачивается вознаграждение. Агент теряет право на агентское вознаграждение при ненадлежащем исполнении настоящего Договора, а также в случае отказа от тура.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3.2. Агент реализует Туры/Экскурсии на условиях полной финансовой самостоятельности. Накладные расходы Агента, связанные с исполнением своих обязательств по настоящему Договору, включены в стоимость вознаграждения, причитающегося Агенту.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3.3. В случае если Агент не бронирует Туры/Экскурсии в течение 3 (Трех) месяцев, Принципал вправе одностороннем порядке уменьшить размер вознаграждения вплоть до понижения его до базовой ставки, применяемой Принципалом для новых Агентов.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3.4. В случае если вознаграждение Агента было увеличено в результате установки Фрейма Принципала на сайте Агента и если Принципал обнаружит, что Фрейм с сайта Агента удален, то Принципал вправе в одностороннем порядке уменьшить вознаграждение Агента.</w:t>
      </w:r>
    </w:p>
    <w:p>
      <w:pPr>
        <w:pStyle w:val="Normal"/>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4. Порядок проведения Туров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4.1. Принципал вправе самостоятельно определять способы проведения Туров.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4.2. Принципал вправе не исполнять Тур в случае нарушения Агентом условий настоящего Договора, при этом всю ответственность, связанную с таким отказом, несет Агент.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4.3. В случае возникновения обстоятельств, препятствующих Принципалу или его контрагентам исполнить Тур в установленный срок по не зависящим от Принципала или его контрагентов причинам, он может без согласия Агента: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4.3.1. аннулировать Тур, если к моменту аннуляции Агент не произвел оплату или нарушил иные условия настоящего Договора;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4.3.2. произвести замену отеля;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4.3.3. изменить продолжительность поездки;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4.3.4. произвести замену в экскурсионной программе;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4.3.5. произвести замену транспортного средства;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4.3.6. отменить тур с полным возвратом стоимости оплаченного тура Агенту.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4.4. Если подобные изменения в составе туристских услуг привели к уменьшению их фактической стоимости, Принципал производит возврат Агенту разницы.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4.5. Принципал вправе отправлять информационные письма и смс-сообщения на электронные адреса и мобильные телефоны Агента.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4.6. При группе до 19 человек Принципал вправе заменить автобус на микроавтобус, в этом случае рассадка Туристов производится в свободном порядке, без учета мест, указанных в путевке. Рассадка Туристов для микроавтобуса не указывается.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4.7. Некоторые Туры проводятся без указания рассадки туристов.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4.8. Железнодорожные билеты, входящие в стоимость тура, могут быть как групповыми (выписанными сразу на всю группу туристов), так и индивидуальными (на каждого туриста в отдельности с указанием ФИО и паспортных данных). Групповые билеты не выдаются на руки туристам. Индивидуальные билеты подлежат возврату только в железнодорожных кассах согласно правилам перевозчика.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4.9. Обязательства Принципала по Туру: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4.9.1. В течение 2 (Двух) рабочих дней с даты бронирования Тура подтвердить Тур либо отклонить заявку, предложив другие услуги.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4.9.2. Информировать Агента о программе и продолжительности Тура. При этом все программы Принципала находятся на сайте Принципала.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4.9.3. В случаях, предусмотренных условиями Тура, передать Агенту документы, а именно: туристическую путевку с указанными в ней местом и временем сбора группы, телефоном для экстренной связи Туриста с Принципалом, паспорт с оформленной визой, туристский ваучер, а также проездные документы, рекомендации туристам по поведению на маршруте и в стране пребывания.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4.9.4. Выдать документы, необходимые Агенту для оплаты Тура (счет-подтверждение, счет на безналичную оплату). При этом, указанные документы появляются при бронировании в Личном кабинете Агента на Сайте Принципала и Агент может самостоятельно распечатать их.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4.9.5. Провести Тур в объеме, указанном в программе, а в случае возникновения изменений с учетом таких изменений.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4.9.6. Предоставить транспорт на время Тура, если это предусмотрено программой.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4.9.7. Предоставить экскурсовода/сопровождающего на время Тура, если это предусмотрено программой.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4.9.8. Предупредить Агента в случае возникновения изменений в Туре или в случае отмены Тура.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4.9.9. Проконсультировать Агента по любым вопросам в случае изменений по Туру.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4.10. Обязательства Агента по Туру: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4.10.1. Полностью информировать лицо, которое приобрело Тур, о наименовании, продолжительности, стоимости, порядке оплаты, дате и условиях проведения Тура, а также возникших изменениях Тура. Агент обязан заключить договор с туристом по форме, предложенной Принципалом. Агент не вправе реализовывать туры со скидкой от цены, согласованной с Принципалом, более чем 5% по однодневным турам и не более 3% по многодневным турам – это условие не распространяется на реализацию дополнительных услуг Принципала: обедов, мастер-классов, дополнительных ночей. При нарушении данного пункта, Агент обязан вернуть Принципалу предоставленное агентское вознаграждение, скидку со стоимости тура, а также обязан уплатить 20% штраф от стоимости тура в 7-дневный срок с момента направления соответствующего требования Принципалом.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4.10.2. Уточнять у Принципала и на сайте Принципала сроки тура, расписание и графики движения поездов, авиарейсов, автобусов, место и время сбора группы и доводить эту информацию до лиц, которые приобрели Тур.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4.10.3. Передать Принципалу полные и достоверные данные, необходимые для бронирования Тура, в том числе ФИО, паспортные данные, дату рождения Туриста и другую информацию, которую запрашивает сотрудник Принципала. Информация передается посредством факсимильной связи, электронной почты. Агент обязуется предоставлять полный пакет документов, необходимых для своевременного получения туристической визы. В случае, если Агент не предоставит в указанный срок полный комплект документов, Принципал не берет на себя обязательство по оперативной обработке и сдаче документов в консульский отдел пребывания – в данном случае Агент несет самостоятельную ответственность перед туристом. Агент обязуется информировать туристов о порядке и сроках оформления виз для граждан РФ и иностранных граждан. В случае, если в результате неправильного информирования у туристов Агента возникли проблемы, что повлекло возникновение у них каких-либо расходов, убытков, морального вреда, то все эти расходы относятся на счет Агента.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4.10.4. Выдавать лицу, которое приобрело Тур, путевку установленного образца, размещенную в Личном кабинете Агента на Сайте Принципала, сохраняя в исходном виде всю существенную информацию: полное название тура, дату, время и место встречи, дежурный телефон для экстренной связи, ФИО клиента, количество выкупленных мест, места в автобусе (если есть), правила поведения во время экскурсии. Агент может дополнить путевку контактными телефонами менеджера Агента и/или логотипом Агента.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4.10.5. Обеспечивать соблюдение туристом формальных требований, условий и ограничений, предъявляемых к туристам со стороны Принципала, авиакомпаний, транспортных компаний, гостиниц, отелей, консульских, таможенных и других подобных учреждений и организаций, в том числе требований о наличии у туриста минимального размера иностранной валюты, необходимого для въезда в страну пребывания, своевременно и в полном объеме доводить до сведения туристов соответствующую информацию, полученную от Принципала и на сайте Принципала. Агент обязан информировать туристов о том, что они несут самостоятельно ответственность за нанесенные ими убытки на территории страны пребывания, а также за их поступки, противоречащие таможенным правилам, правилам, установленным перевозчиками и собственниками средств проживания, законодательству страны пребывания.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4.10.6. Ознакомить Туриста с общепринятыми правилами поведения во время Туров, необходимостью бережного и надлежащего отношения к имуществу Принципала и третьих лиц, в том числе к транспортному средству и установленному в нем оборудованию. В том числе запрещено употребление алкоголя, нарушение общественного порядка во время Тура, нарушение правил безопасности, опоздание к месту отправления и пр. Если Турист опоздал к указанному времени сбора группы (вне зависимости от того, на начальной точке маршрута произошло опоздание либо на промежуточной), Принципал вправе продолжить Тур согласно графику, а Турист самостоятельно и за свой счет прилагает усилия, чтобы добраться до места проведения Тура.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4.10.7. В случае нарушения Туристом установленных правил поведения, Принципал вправе снять данного Туриста с маршрута, все расходы, связанные с этим, несет сам Турист.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4.10.8. Передавать Принципалу достоверные и достаточные сведения и документы, необходимые для бронирования тура, авиабилетов, железнодорожных билетов, оформления виз, оформления страховок, бронирования гостиниц и т.д.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4.10.9. Производить оплату Тура в соответствии с требованиями, указанными в подтверждении Принципала. Ежемесячно, не позднее 5-го числа месяца, следующего за отчетным, предоставлять Принципалу отчет о реализованных туристских продуктах. Представить Принципалу сведения, необходимые для соблюдения правил бухгалтерской отчетности.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4.10.10. Обеспечивать получение доверенным лицом Агента или лицом, которое приобрело Тур, оформленных документов по поездке.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4.10.11. Незамедлительно, в письменном виде с использованием доступных средств связи информировать Принципала о невыполнении или ненадлежащем выполнении Тура со стороны третьих лиц.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4.10.12. В письменной форме информировать каждого туриста о возможности страхования расходов туриста, возникших вследствие отмены поездки или изменения сроков пребывания. При неисполнении этого обязательства Агент самостоятельно компенсирует материальные потери туриста, возникшие в случае отказа в выдаче туристу въездной визы, отказа туриста от тура по состоянию здоровья, а также в иных случаях, предусмотренных условиями страхования.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4.10.13. Иметь контактный номер телефона лица, которое приобрело Тур, чтобы в случае необходимости можно было сообщить ему изменения по Туру или другую информацию. Агент не обязан передавать контактные данные этого лица Принципалу, но может передать их, чтобы при необходимости Принципал напрямую связывался с лицом, которое приобрело Тур. В случае, если Агент не передал Принципалу эти контактные данные, Принципал сообщает любые изменения по Туру Агенту по телефону на стационарный (рабочий) либо мобильный номер Агента, указанный при регистрации в системе онлайн-бронирования либо в заявке на Тур, при этом звонки или смс-сообщения могут поступать в течение всего дня, в том числе в нерабочее время (рано утром и/или поздно вечером).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4.10.14. В случае если Агент не сообщил Принципалу контактный номер телефона лица, которое приобрело Тур, и это стало причиной невозможности выполнения Принципалом обязательств по Туру, ответственность за неисполнения таких обязательств по Туру несет Агент.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4.11. Принципал не несет ответственности в случае невозможности осуществления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отказа посольств зарубежных стран в выдаче въездных виз, либо иных действий официальных органов или властей России или зарубежных стран, делающих невозможным осуществление Принципалом принятых на себя обязательств не по его вине. Принципал не несет ответственности и не компенсирует любые расходы или затраты Агента и/или туриста, если такие расходы или затраты вызваны пробками на дорогах и/или сроками прохождения пограничного контроля и/или очередями на границе, при этом Агент соглашается с тем, что наличие указанных обстоятельств может привести к изменениям условий Тура, которые также не подлежат компенсации Принципалом. Все претензии туристов, возникшие по указанным в настоящем пункте обстоятельствам, Агент обязуется разрешать своими силами и за свой счет, без участия Принципала.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4.12. Принципал не несет ответственности за отмену или изменение времени отправления авиарейсов, поездов, автотранспорта и связанные с этим изменения объема и сроков Тура. В этих случаях ответственность перед Агентом и туристами несут непосредственные перевозчики в соответствии с российскими и международными правилами.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4.13. Информация о стоимости железнодорожных билетов на сайте Принципала является приблизительной. Высылая заявку на бронирование тура с железнодорожными билетами, Агентство соглашается с тем, что в процессе оформления стоимость может измениться по не зависящим от Принципала причинам. В связи со спецификой выписки железнодорожных билетов Принципал оставляет за собой право выписки данных билетов без дополнительного согласования с Агентом, а Агент, в свою очередь, обязуется осуществить необходимую доплату согласно окончательной стоимости тура.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4.14. Принципал не несет ответственности за сохранность личного багажа, ценностей и документов Туристов в течение всего периода поездки.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4.15. Принципал не несет ответственности перед Агентом и Туристом в случае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Агентом, либо нарушения Агентом иных условий настоящего Договора.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4.16. Принципал не несет ответственности по возмещению денежных затрат туриста за оплаченный Тур, если турист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туристу расходы, выходящие за рамки оговоренных в Договоре. </w:t>
      </w:r>
    </w:p>
    <w:p>
      <w:pPr>
        <w:pStyle w:val="Normal"/>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5. Порядок проведения Экскурсий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5.1. Принципал вправе самостоятельно определять способы проведения Экскурсий. Принципал вправе вносить некоторые изменения в программу Экскурсии без уменьшения общего объема и качества услуг.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5.2. Принципал вправе не исполнять Экскурсию в случае нарушения Агентом условий настоящего Договора, при этом всю ответственность, связанную с таким отказом, несет Агент.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5.3. В случае возникновения обстоятельств, препятствующих Принципалу или его контрагентам исполнить Экскурсию в установленный срок по не зависящим от Принципала или его контрагентов причинам, он может без согласия Агента: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5.3.1. аннулировать Экскурсию, если к моменту аннуляции Агент не произвел оплату или нарушил иные условия настоящего Договора;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5.3.2. изменить продолжительность поездки;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5.3.3. произвести замену в экскурсионной программе;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5.3.4. произвести замену транспортного средства;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5.3.5. отменить Экскурсию с полным возвратом стоимости оплаченной Экскурсии Агенту.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5.4. Если подобные изменения в составе туристских услуг привели к уменьшению их фактической стоимости, Принципал производит возврат Агенту разницы.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5.5. Принципал вправе отправлять информационные письма и смс-сообщения на электронные адреса и мобильные телефоны Агента.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5.6. При группе до 19 человек Принципал вправе заменить автобус на микроавтобус, в этом случае рассадка Экскурсантов производится в свободном порядке, без учета мест, указанных в путевке. Рассадка Экскурсантов для микроавтобуса не указывается.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5.7. Некоторые Экскурсии проводятся без указания рассадки туристов.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5.8. Обязательства Принципала по Экскурсии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5.8.1. Подтвердить возможность проведения забронированной Агентом Экскурсии в течение 2 (Двух) рабочих дней либо отклонить заявку, предложив альтернативные услуги.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5.8.2. Принципал обязуется организовать и провести Экскурсию в соответствии с заявленными условиями, а в случае возникновения изменений с учетом таких изменений.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5.8.3. Информировать Агента о программе и продолжительности Экскурсии. При этом все программы Принципала находятся на Сайте Принципала.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5.8.4. Выдать документы, необходимые Агенту для оплаты Экскурсии (счет-подтверждение, счет на безналичную оплату).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5.8.5. Выдать Агенту путевку, являющуюся основанием для получения услуг по Экскурсии лицом, которое приобрело тур.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5.8.6. Предоставить транспорт на время Экскурсии, если это предусмотрено программой.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5.8.7. Предоставить экскурсовода/сопровождающего на время Экскурсии, если это предусмотрено программой.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5.8.8. Предупредить Агента в случае возникновения изменений в Экскурсии или в случае отмены Экскурсии посредством размещения информации на Сайте Принципала, а также отправки информации на электронную почту Агента.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5.8.9. Проконсультировать Агента по любым вопросам в случае изменений по Экскурсии.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5.9. Обязательства Агента по Экскурсии: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5.9.1. Полностью информировать лицо, которое приобрело Экскурсию, о наименовании, продолжительности, стоимости, порядке оплаты, дате и условиях проведения Экскурсии, а также возникших изменениях.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5.9.2. Уточнять у Принципала и на сайте Принципала сроки Экскурсии, расписание и графики движения поездов, авиарейсов, автобусов, место и время сбора группы и доводить эту информацию до лиц, которые приобрели Экскурсию.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5.9.3. Передать Принципалу полные и достоверные данные, необходимые для бронирования Экскурсии, в том числе ФИО, паспортные данные, дату рождения Экскурсанта и другую информацию, которую запрашивает система онлайн-бронирования либо сотрудник Принципала. Информация передается посредством факсимильной связи, электронной почты либо в системе онлайн-бронирования.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5.9.4. Выдавать лицу, которое приобрело Экскурсию, путевку, сохраняя в исходном виде всю существенную информацию: полное название Экскурсии, дату, время и место встречи, дежурный телефон для экстренной связи, ФИО клиента, количество выкупленных мест, места в автобусе (если есть), правила поведения во время экскурсии. Агент может дополнить путевку контактными телефонами менеджера Агента и/или логотипом Агента.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5.9.5. Иметь контактный номер телефона лица, которое приобрело Экскурсию, чтобы в случае необходимости можно было сообщить ему изменения по Экскурсии или другую информацию. Агент не обязан передавать контактные данные этого лица Принципалу, но может передать их, чтобы при необходимости Принципал напрямую связывался с лицом, которое приобрело Экскурсию. В случае, если Агент не передал Принципалу эти контактные данные, Принципал сообщает любые изменения по Экскурсии Агенту по телефону на стационарный (рабочий) либо мобильный номер Агента, при этом звонки или смс-сообщения могут поступать в течение всего дня, в том числе в нерабочее время (рано утром и/или поздно вечером).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5.9.6. В случае если Агент не сообщил Принципалу контактный номер телефона лица, которое приобрело Экскурсию, и это стало причиной невозможности выполнения Принципалом обязательств по Экскурсии, ответственность за неисполнения таких обязательств по Экскурсии несет Агент.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5.9.7. Ознакомить Экскурсанта с общепринятыми правилами поведения во время Экскурсии, необходимостью бережного и надлежащего отношения к имуществу Принципала и третьих лиц, в том числе к транспортному средству и установленному в нем оборудованию. В том числе запрещено употребление алкоголя, нарушение общественного порядка во время Экскурсии, нарушение правил безопасности, опоздания к месту отправления и пр. Если Экскурсант опоздал к указанному времени сбора группы (вне зависимости от того, на начальной точке маршрута произошло опоздание либо на промежуточной), Принципал вправе продолжить Экскурсию согласно графику, а Экскурсант самостоятельно и за свой счет прилагает усилия, чтобы добраться до места проведения Экскурсии.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5.9.8. В случае нарушения Экскурсантом установленных правил поведения, Принципал вправе снять данного Экскурсанта с маршрута, все расходы, связанные с этим, несет сам Экскурсант.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5.9.9. Агент обязан в течение 3 (трех) дней с момента получения претензии от туриста, но не позднее 20 (двадцати) дней после окончания тура, предоставить Принципалу ее в оригинале, а также оригинал договора реализации с туристом, документы, подтверждающие изложенное в претензии. Не предъявление в указанный срок претензии в оригинале и всех требуемых документов в обозначенный срок означает полное и добровольное принятие Агентом на себя всех видов ответственности по такой претензии, в том числе, но не только по компенсации материального ущерба, убытков, процентов, пени и морального вреда.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5.10. Принципал не несет ответственности за пробки на дорогах, изменения расписаний поездов, автобусов, а также за иные обстоятельства, которые Принципал не мог предвидеть при разумной предусмотрительности. При этом Агент соглашается с тем, что наличие указанных обстоятельств может привести к изменениям условий Экскурсии, которые также не подлежат компенсации Принципалом. Все претензии Экскурсантов, возникшие по указанным в настоящем пункте обстоятельствам, Агент обязуется разрешать своими силами и за свой счет, без участия Принципала.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5.11. Принципал не несет ответственности за сохранность личного багажа, ценностей и документов Экскурсантов в течение всего периода поездки. </w:t>
      </w:r>
    </w:p>
    <w:p>
      <w:pPr>
        <w:pStyle w:val="Normal"/>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6. Порядок проведения Групповых туров/экскурсий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6.1. Заявки на расчет Групповых Туров/Экскурсий Агент обязуется подать в письменном виде, а также по факсу, электронной почте или через форму заявки на групповой тур/экскурсию на Сайте Принципала. В заявке Агент указывает все значимые параметры группового тура/экскурсии, на основании этих данных Принципал делает предварительный расчет.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6.2. При бронировании группового тура/экскурсии Агент вносит предоплату, только в этом случае желаемая дата группового тура/экскурсии закрепляется за Агентом и его клиентами.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6.3. При бронировании Принципал указывает дату полной оплаты группового тура/экскурсии, агент должен произвести полную оплату не позднее данного срока.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6.4. В отдельных случаях Принципалом могут быть введены условия проведения группового тура/экскурсии, которые не предусмотрены настоящим Договором.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6.5. При организации группового тура/экскурсии Принципал и Агент могут заключить отдельный договор.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6.6. Не позднее чем за 2 (Два) рабочих дня до начала группового тура/экскурсии Агент обязан сообщить Принципалу ФИО и контактные данные ответственного в групповом туре/экскурсии лица, с которым решаются все возникающие во время группового тура/экскурсии организационные вопросы и который несет ответственность за эти решения.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6.6.1. До начала Групповой экскурсии /тура Принципал может потребовать от Агента, а Агент обязан внести залоговую сумму в размере 10 000 руб. (Десять тысяч рублей) 00 копеек. Залоговая сумма вносится путем перечисления на счет Принципала либо путем внесения наличных денежных средств в кассу Принципала для обеспечения возмещения возможного вреда, причиненного Туристами/Экскурсантами транспортному средству и его имуществу (салона транспортного средства и установленного на нем оборудования).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6.6.1.1. В случае не причинения вреда транспортному средству и его имуществу залоговая сумма возвращается Агенту в течение 3-х дней после окончания Группового тура/экскурсии путем перечисления на счет Агента или в кассе Принципала, наличными денежными средствами.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6.6.1.2. В случае причинения вреда залоговая сумма используется Принципалом частично или полностью для компенсации причиненного вреда. Сумма причиненного вреда определяется в Акте о нанесении материального ущерба. Акт подписывается представителем Принципала и представителем Агента, а в случае отказа от подписания Акта или отсутствия такого лица – представителем Принципала в одностороннем порядке.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6.6.1.3. Если сумма ущерба, указанная в Акте, превышает залоговую сумму, Агент обязуется перечислить Принципалу недостающую для возмещения ущерба сумму в течение 3 (Трех) банковских дней с момента предъявления Принципалом соответствующего требования любым из вышеперечисленных способов.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6.7. Права и обязанности Сторон по Групповым турам/ экскурсиям регулируются настоящим разделом, а также настоящим Договором в целом. </w:t>
      </w:r>
    </w:p>
    <w:p>
      <w:pPr>
        <w:pStyle w:val="Normal"/>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7. Ответственность Сторон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7.1. Ответственность Агента по Туру.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7.1.1. Если действия Туриста, установленные и оформленные в предусмотренном законом порядке, причинили ущерб Принципалу и другим лицам, то виновный привлекается к ответственности, предусмотренной действующим законодательством. При этом Агент содействует в привлечении виновного лица к ответственности.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7.1.2. Агент несет ответственность перед Принципалом, туристом и третьими лицами за нанесенный им материальный и моральный ущерб, возникший в случае невыполнения или ненадлежащего выполнения 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7.1.3. Аннуляция бронирования Тура без штрафа возможна не позднее, чем за 16 рабочих дней до начала тура.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7.1.4. Штраф за аннуляцию заявки менее чем за 16 рабочих дней до даты начала Тура составляет - 20% от полной стоимости Тура, менее чем за 12 рабочих дней до даты начала Тура - 40% от полной стоимости Тура, менее чем за 8 рабочих дней до даты начала тура - 60% от полной стоимости Тура, менее чем за 6 рабочих дня до даты начала тура – 70 % от полной стоимости Тура, менее чем за 4 рабочих дня до даты начала тура – 100% от полной стоимости Тура.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7.1.5. Если дополнительно к Туру заказываются ж/д билеты, то в случае аннуляции билета в срок не менее чем за 3 рабочих дня до даты выезда, взимается штраф в размере 500 руб. с места, в случае отказа от ж/д билетов в срок менее чем за 3 рабочих дня до даты выезда взимается штраф в размере 100% от полной стоимости заказанных билетов.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7.1.6. Исключение могут составлять сложные и срочные случаи выписки ж/д билетов на «пиковые» даты, а именно, когда билеты приобретаются на вокзалах, кассах и т.п. непосредственно на фамилию и паспортные данные лиц, которые приобрели Тур, при этом любые изменения, сдачу билетов и возврат денежных средств может произвести только само лицо, которое приобрело Тур, по предъявлении паспорта и билета.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7.1.7. Если ж/д билеты включены в общую стоимость тура, то применяется п. 7.1.4. или 7.1.13. Договора.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7.1.8. Если дополнительно к стоимости тура заказываются авиабилеты, то в случае аннуляции брони, замены фамилий, паспортных данных и т.п. взимаются штрафы согласно правилам авиакомпании.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7.1.9. В случае внесения каких-либо изменений в подтвержденную заявку, а именно: паспортные данные, фамилии туристов, даты рождений, Агент оплачивает Принципалу штраф за разовое внесение таких изменений.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7.1.10. Любые изменения в датах Тура, замена на другой Тур, изменение гостиниц, изменение кол-ва номеров, изменение кол-ва человек в меньшую сторону и т.п. является отменой заявки и считается, как односторонняя аннуляция Тура. В этом случае Принципал вправе применить п. 7.1.4. или 7.1.13. Договора.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7.1.11. В случае, если Агент аннулирует бронь на Тур, Принципал может выставить освободившиеся места в свободную продажу. Когда продажи на данный Тур закрыты Принципалом (места на тур проданы полностью), Агент освобождается от уплаты штрафа за аннуляцию. Агент соглашается с тем, что места из его аннуляции считаются проданными только в том случае, когда проданы полностью все места на Тур.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7.1.12. Окончательная сумма штрафа за аннуляцию сообщается Агенту Принципалом в письменном или электронном виде.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7.1.13. Условия аннуляции Туров, перечисленные в пунктах 7.1.3, 7.1.4, 7.1.5, 7.1.6, 7.1.7, 7.1.8, являются базовыми и установленными на момент заключения договора. Принципал имеет право установить иные условия аннуляции на какой-либо Тур либо изменить условия аннуляции, при этом новые условия аннуляции Тура Принципал сообщает Агенту при бронировании посредством перечисления условий аннуляции в подтверждении бронирования и/или счете-подтверждении и/или посредством письма по электронной почте или факсимильной связи.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7.1.14. В случае неоплаты\неполной оплаты Агентом заявки Принципал вправе удержать сумму задолженности с другой заявки\заказа Агента либо отказаться от исполнения услуги на сумму задолженности. В данном случае за негативные последствия неисполнения\ненадлежащего исполнения своих обязательств Агентом вследствие применения таких мер – ответственность несет непосредственно Агент перед туристом. Стоимость тура, не оплаченного в сроки, указанные Принципалом, Стороны принимают в качестве коммерческого кредита, процент по которому в размере 1% от стоимости неоплаченного\не полностью оплаченного тура начисляется за каждый день просрочки Агентом оплаты вплоть до фактической оплаты денежных средств Принципалу.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7.1.15. В случае удорожания туристских продуктов по объективным причинам, в том числе в результате: - повышения транспортных тарифов (более 5% от действующих тарифов на момент выставления Принципалом счета); - резкого изменения курсов валют (более 5% от установленных ЦБ РФ курсов валют на момент выставления Принципалом счета); - введения новых или повышения действующих налогов, сборов и других обязательных платежей; - иных, не зависящих от Принципала обстоятельств; Агентом осуществляется доплата на основании дополнительных счетов, выставляемых Принципалом.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7.2. Ответственность Принципала по Туру: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7.2.1. Принципал обязан надлежащим образом исполнить обязанности по Туру, перечисленные в программе Тура.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7.2.2. В случае уменьшения количества фактически оказанных Туристам услуг Принципал возвращает Агенту стоимость не оказанных услуг.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7.2.3. В случае отмены тура Принципалом Принципал обязан оповестить об отмене Агента в письменном или электронном виде. Если тур был оплачен Агентом, Принципал возвращает сумму, уплаченную за тур, Агенту.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7.3. Ответственность Агента по Экскурсии: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7.3.1. В случае аннуляции (отказа от брони) заявки на Экскурсию, Агент обязуется выплатить Принципалу штраф за аннуляцию в размере: менее 7 рабочих дней - 20%, менее 5 рабочих дней- 40%, менее 3 рабочих дней -100% от стоимости Экскурсии. 7.3.2. В случае аннуляции заявки на Экскурсию на группу от 9 человек и более, за 14 рабочих дней до начала Экскурсии, Агент выплачивает Принципалу штраф в размере 18% от стоимости Экскурсии. При этом учитывается общее количество аннулированных мест в Экскурсии, даже если они были забронированы разными заявками.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7.3.3. В случае, если Агент аннулирует бронь на Экскурсию, Принципал может выставить освободившиеся места в свободную продажу. Когда продажи на данную Экскурсию закрыты Принципалом (места на Экскурсию проданы полностью), Агент освобождается от уплаты штрафа за аннуляцию. Агент соглашается с тем, что места из его аннуляции считаются проданными только в том случае, когда проданы полностью все места на Экскурсию.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7.3.4. Условия аннуляции Экскурсий, перечисленные в пунктах 7.3.1 и 7.3.2, являются базовыми и установленными на момент заключения договора. Принципал имеет право установить иные условия аннуляции на какую-либо Экскурсию либо изменить условия аннуляции, при этом новые условия аннуляции Экскурсии Принципал сообщает Агенту при бронировании посредством перечисления условий аннуляции в подтверждении бронирования и/или счете-подтверждении и/или посредством письма по электронной почте или факсимильной связи.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7.3.5. Ответственность Агента при аннуляции Экскурсий/Туров в праздничные дни.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7.3.5.1. На все Туры/Экскурсии с заездами в период с 29 декабря по 10 января, на все Туры/Экскурсии Масленичной недели, а также на все туры, которые проходят в праздничные дни и объединяются с другими выходными, в том числе: ноябрьские, майские, июньские праздники, праздники 23 февраля и 8 марта, действуют особые условия аннуляции для Агента.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7.3.5.2. Аннуляция заявки на Туры/Экскурсии в дни, указанные в п. 7.3.5.1. Договора без штрафов возможна не позднее чем за 25 рабочих дней.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7.3.5.3. При аннуляции брони на Туры/Экскурсии в дни, указанные в п. 7.3.5.1. менее чем за 25 рабочих дней до начала тура, Агент оплачивает Принципалу штраф от полной стоимости Тура/Экскурсии в размере - 20%, при аннуляции брони менее чем за 20 рабочих дней до начала тура - 60%, при аннуляции брони менее чем за 16 рабочих дней до начала тура - 70%, при аннуляции брони менее чем за 12 рабочих дней до начала тура - 100%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7.3.6. В случае, если Агент аннулирует бронь на Тур, Принципал может выставить освободившиеся места в свободную продажу. Когда продажи на данный Тур закрыты Принципалом (места на тур проданы полностью), Агент освобождается от уплаты штрафа за аннуляцию. Агент соглашается с тем, что места из его аннуляции считаются проданными только в том случае, когда проданы полностью все места на Тур.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7.3.7. Окончательная сумма штрафа за аннуляцию сообщается Агенту Принципалом в письменном или электронном виде.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7.3.8. Условия аннуляции Экскурсий/Туров, перечисленные в пунктах 7.3.5.1, 7.3.5.2, 7.3.5.3, являются базовыми и установленными на момент заключения договора. Принципал имеет право установить иные условия аннуляции на какую-либо Экскурсию/Тур либо изменить условия аннуляции, при этом новые условия аннуляции Принципал сообщает Агенту при бронировании посредством перечисления условий аннуляции в подтверждении бронирования и/или счете-подтверждении и/или посредством письма по электронной почте или факсимильной связи.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7.4. Ответственность Принципала по Экскурсии.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7.4.1. Принципал обязан надлежащим образом исполнить обязанности по Экскурсии, перечисленные в программе Экскурсии.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7.4.2. В случае уменьшения количества фактически оказанных Экскурсантам услуг Принципал возвращает Агенту стоимость не оказанных услуг.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7.4.3. В случае отмены Экскурсии Принципалом, Принципал обязан оповестить об отмене Агента в письменном или электронном виде. Если Экскурсия была оплачена Агентом, Принципал возвращает сумму, уплаченную за Экскурсию, Агенту. </w:t>
      </w:r>
    </w:p>
    <w:p>
      <w:pPr>
        <w:pStyle w:val="Normal"/>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8. Конфиденциальность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8.1. Стороны настоящим подтверждают, что существенная часть информации, которой они обмениваются в рамках подготовки, а также после заключения настоящего Договора,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8.2. Никакая такая информация не может быть разглашена какой-либо из Сторон каким бы то ни было другим лицам или организациям, за исключением случаев, прямо предусмотренных действующим законодательством РФ, без предварительного письменного согласия на это другой Стороны в течение срока действия настоящего Договора, а также в течение 3 (трех) лет после его прекращения по любой причине.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8.3. 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8.4. Сторона, допустившая нарушение этого условия, обязана возместить контрагенту все понесенные им в связи с этим убытки в полном объеме. </w:t>
      </w:r>
    </w:p>
    <w:p>
      <w:pPr>
        <w:pStyle w:val="Normal"/>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9. Разрешение споров.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9.1. Все споры и разногласия между Сторонами, возникающие в период действия настоящего Договора, разрешаются сторонами путем переговоров.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9.2. В случае не урегулирования споров и разногласий путем переговоров, спор подлежит разрешению в Арбитражном суде г. Москвы, с соблюдением обязательного претензионного порядка рассмотрения споров. Срок рассмотрения претензии – 15 дней с момента получения. </w:t>
      </w:r>
    </w:p>
    <w:p>
      <w:pPr>
        <w:pStyle w:val="Normal"/>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10. Срок действия Договора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10.1. Настоящий Договор вступает в силу с момента его подписания Сторонами и действует в течение одного года, а в части обязательств Сторон - до полного их выполнения.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10.2. В случае если ни одна из Сторон не заявит о расторжении настоящего Договора за 1 (Один) месяц до истечения срока его действия, настоящий Договор пролонгируется автоматически на каждый последующий год. </w:t>
      </w:r>
    </w:p>
    <w:p>
      <w:pPr>
        <w:pStyle w:val="Normal"/>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11. Форс-мажор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11.1.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11.2. К обстоятельствам, указанным в п. 11.1. Договора,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Договора, и другие события, которые компетентный суд признает и объявит случаями непреодолимой силы.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11.3. Сторона, подвергшаяся действию таких обстоятельств, обязана в течение 1 (одного) рабочего дня,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них, разве что сами такие обстоятельства препятствовали отправлению такого сообщения.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11.4. Наступление обстоятельств, предусмотренных настоящей статьей, при условии соблюдения требований п. 11.3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11.5. В случае если обстоятельства, предусмотренные настоящей статьей, длятся более одного месяца, Стороны совместно определят дальнейшую юридическую судьбу настоящего Договора.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11.6. Надлежащим доказательством наступления и продолжительности обстоятельств непреодолимой силы Стороны договорились считать справку, выданную соответствующей Торгово-промышленной палатой. </w:t>
      </w:r>
    </w:p>
    <w:p>
      <w:pPr>
        <w:pStyle w:val="Normal"/>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12. Прочие условия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12.1. Настоящий Договор составлен на русском языке, в двух экземплярах, имеющих равную юридическую силу, по одному для каждой из Сторон.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12.2. Стороны договорились, что все документы, подписанные, заверенные печатями Сторон и переданные посредством электронной почты с электронных адресов (в целях данного Договора под электронными адресами Принципала имеются в виду все адреса, оканчивающиеся на @</w:t>
      </w:r>
      <w:r>
        <w:rPr>
          <w:rFonts w:cs="Times New Roman" w:ascii="Times New Roman" w:hAnsi="Times New Roman"/>
          <w:sz w:val="24"/>
          <w:szCs w:val="24"/>
        </w:rPr>
        <w:t>startour</w:t>
      </w:r>
      <w:r>
        <w:rPr>
          <w:rFonts w:cs="Times New Roman" w:ascii="Times New Roman" w:hAnsi="Times New Roman"/>
          <w:sz w:val="24"/>
          <w:szCs w:val="24"/>
          <w:lang w:val="ru-RU"/>
        </w:rPr>
        <w:t>.</w:t>
      </w:r>
      <w:r>
        <w:rPr>
          <w:rFonts w:cs="Times New Roman" w:ascii="Times New Roman" w:hAnsi="Times New Roman"/>
          <w:sz w:val="24"/>
          <w:szCs w:val="24"/>
        </w:rPr>
        <w:t>ru</w:t>
      </w:r>
      <w:r>
        <w:rPr>
          <w:rFonts w:cs="Times New Roman" w:ascii="Times New Roman" w:hAnsi="Times New Roman"/>
          <w:sz w:val="24"/>
          <w:szCs w:val="24"/>
          <w:lang w:val="ru-RU"/>
        </w:rPr>
        <w:t xml:space="preserve">), указанных в Договоре, принимаются Сторонами к исполнению и имеют полную юридическую силу. Стороны признают надлежащим изъявлением воли стороны на заключение Договора, подписание Договора путем проставления факсимиле – в данном случае Договор считается подписанным уполномоченным лицом. Стороны считают также договор заключенным в случае проставления печати при отсутствии подписи уполномоченного лица – в данном случае презюмируется наличие надлежащего волеизъявления стороны на заключение Договора.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12.3. Если одно или несколько положений настоящего Договора или же применимость любого такого положения к конкретному случаю становятся недействительными, действительность всех остальных положений настоящего Договора не прекращается.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12.4. Заголовки, используемые в настоящем Договоре,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12.5. Стороны подтверждают, что все реквизиты, указанные в тексте настоящего Договора, являются действительными. При изменении любого из реквизитов, любая из Сторон обязана письменно уведомить другую Сторону о таком изменении в течение 1 (одного) рабочего дня. Все риски наступления неблагоприятных последствий в связи с не направлением такого уведомления несет не уведомившая Сторона.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12.6. При подписании настоящего Договора Стороны обязуются предоставить друг другу все дополнительные сведения (телефоны, адреса электронной почты и т.п.), необходимые для нормальной работы по Договору. В случае изменения какого-либо из указанных сведений Стороны обязуются уведомлять об этом друг друга в течение 3-х рабочих дней. Все негативные последствия не уведомления (в т.ч. риск неполучения такого уведомления) несет не уведомившая Сторона.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12.7. Во всем остальном, не предусмотренном настоящим Договором, стороны руководствуются действующим законодательством РФ.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12.8. Все Приложения и Дополнительные соглашения, заключенные Сторонами, являются неотъемлемыми частями настоящего Договора. </w:t>
      </w:r>
    </w:p>
    <w:p>
      <w:pPr>
        <w:pStyle w:val="Normal"/>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13. Адреса и банковские реквизиты Сторон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tbl>
      <w:tblPr>
        <w:tblStyle w:val="a3"/>
        <w:tblW w:w="9679" w:type="dxa"/>
        <w:jc w:val="left"/>
        <w:tblInd w:w="0" w:type="dxa"/>
        <w:tblCellMar>
          <w:top w:w="0" w:type="dxa"/>
          <w:left w:w="108" w:type="dxa"/>
          <w:bottom w:w="0" w:type="dxa"/>
          <w:right w:w="108" w:type="dxa"/>
        </w:tblCellMar>
        <w:tblLook w:firstRow="1" w:noVBand="1" w:lastRow="0" w:firstColumn="1" w:lastColumn="0" w:noHBand="0" w:val="04a0"/>
      </w:tblPr>
      <w:tblGrid>
        <w:gridCol w:w="4839"/>
        <w:gridCol w:w="4839"/>
      </w:tblGrid>
      <w:tr>
        <w:trPr/>
        <w:tc>
          <w:tcPr>
            <w:tcW w:w="4839" w:type="dxa"/>
            <w:tcBorders/>
            <w:shd w:fill="auto" w:val="clear"/>
          </w:tcPr>
          <w:p>
            <w:pPr>
              <w:pStyle w:val="Normal"/>
              <w:snapToGrid w:val="false"/>
              <w:spacing w:lineRule="auto" w:line="276" w:before="0" w:after="0"/>
              <w:ind w:right="-25" w:hanging="0"/>
              <w:rPr>
                <w:rFonts w:ascii="Times New Roman" w:hAnsi="Times New Roman"/>
                <w:b/>
                <w:b/>
                <w:sz w:val="20"/>
                <w:szCs w:val="20"/>
                <w:lang w:val="ru-RU"/>
              </w:rPr>
            </w:pPr>
            <w:r>
              <w:rPr>
                <w:rFonts w:cs="Times New Roman" w:ascii="Times New Roman" w:hAnsi="Times New Roman"/>
                <w:b/>
                <w:sz w:val="20"/>
                <w:szCs w:val="20"/>
                <w:lang w:val="ru-RU"/>
              </w:rPr>
              <w:t>Принципал:</w:t>
            </w:r>
          </w:p>
          <w:p>
            <w:pPr>
              <w:pStyle w:val="Normal"/>
              <w:snapToGrid w:val="false"/>
              <w:spacing w:lineRule="auto" w:line="276" w:before="0" w:after="0"/>
              <w:ind w:right="-25" w:hanging="0"/>
              <w:rPr>
                <w:b/>
                <w:b/>
                <w:sz w:val="20"/>
                <w:szCs w:val="20"/>
                <w:lang w:val="ru-RU"/>
              </w:rPr>
            </w:pPr>
            <w:r>
              <w:rPr>
                <w:rFonts w:ascii="Times New Roman" w:hAnsi="Times New Roman"/>
                <w:b/>
                <w:sz w:val="20"/>
                <w:szCs w:val="20"/>
                <w:lang w:val="ru-RU"/>
              </w:rPr>
              <w:t>ООО «СТАР ТУР»</w:t>
            </w:r>
          </w:p>
          <w:p>
            <w:pPr>
              <w:pStyle w:val="Normal"/>
              <w:spacing w:lineRule="auto" w:line="276" w:before="0" w:after="0"/>
              <w:rPr>
                <w:sz w:val="20"/>
                <w:szCs w:val="20"/>
                <w:lang w:val="ru-RU"/>
              </w:rPr>
            </w:pPr>
            <w:r>
              <w:rPr>
                <w:rFonts w:ascii="Times New Roman" w:hAnsi="Times New Roman"/>
                <w:sz w:val="20"/>
                <w:szCs w:val="20"/>
                <w:lang w:val="ru-RU"/>
              </w:rPr>
              <w:t xml:space="preserve">ИНН </w:t>
            </w:r>
            <w:r>
              <w:rPr>
                <w:rFonts w:ascii="Times New Roman" w:hAnsi="Times New Roman"/>
                <w:b/>
                <w:bCs/>
                <w:sz w:val="20"/>
                <w:szCs w:val="20"/>
                <w:lang w:val="ru-RU"/>
              </w:rPr>
              <w:t>7728610484</w:t>
            </w:r>
            <w:r>
              <w:rPr>
                <w:rFonts w:ascii="Times New Roman" w:hAnsi="Times New Roman"/>
                <w:sz w:val="20"/>
                <w:szCs w:val="20"/>
                <w:lang w:val="ru-RU"/>
              </w:rPr>
              <w:t xml:space="preserve"> ОГРН </w:t>
            </w:r>
            <w:r>
              <w:rPr>
                <w:rFonts w:ascii="Times New Roman" w:hAnsi="Times New Roman"/>
                <w:b/>
                <w:bCs/>
                <w:sz w:val="20"/>
                <w:szCs w:val="20"/>
                <w:lang w:val="ru-RU"/>
              </w:rPr>
              <w:t>1077746314854</w:t>
            </w:r>
          </w:p>
          <w:p>
            <w:pPr>
              <w:pStyle w:val="Normal"/>
              <w:spacing w:lineRule="auto" w:line="276" w:before="0" w:after="0"/>
              <w:rPr>
                <w:sz w:val="20"/>
                <w:szCs w:val="20"/>
                <w:lang w:val="ru-RU"/>
              </w:rPr>
            </w:pPr>
            <w:r>
              <w:rPr>
                <w:rFonts w:ascii="Times New Roman" w:hAnsi="Times New Roman"/>
                <w:sz w:val="20"/>
                <w:szCs w:val="20"/>
                <w:lang w:val="ru-RU"/>
              </w:rPr>
              <w:t>(495)626-05-05, 626-06-62, 120-06-22</w:t>
            </w:r>
          </w:p>
          <w:p>
            <w:pPr>
              <w:pStyle w:val="Normal"/>
              <w:spacing w:lineRule="auto" w:line="276" w:before="0" w:after="0"/>
              <w:rPr>
                <w:rFonts w:ascii="Times New Roman" w:hAnsi="Times New Roman"/>
                <w:sz w:val="20"/>
                <w:szCs w:val="20"/>
              </w:rPr>
            </w:pPr>
            <w:r>
              <w:rPr>
                <w:rFonts w:ascii="Times New Roman" w:hAnsi="Times New Roman"/>
                <w:sz w:val="20"/>
                <w:szCs w:val="20"/>
                <w:lang w:val="ru-RU"/>
              </w:rPr>
              <w:t xml:space="preserve">Юридический адрес: </w:t>
            </w:r>
            <w:r>
              <w:rPr>
                <w:rFonts w:ascii="Times New Roman" w:hAnsi="Times New Roman"/>
                <w:b/>
                <w:bCs/>
                <w:i w:val="false"/>
                <w:caps w:val="false"/>
                <w:smallCaps w:val="false"/>
                <w:sz w:val="20"/>
                <w:szCs w:val="20"/>
                <w:lang w:val="ru-RU"/>
              </w:rPr>
              <w:t xml:space="preserve">107996, г. Москва, ул. Кузнецкий Мост, д. 21/5, эт.4, пом. </w:t>
            </w:r>
            <w:r>
              <w:rPr>
                <w:rFonts w:ascii="Times New Roman" w:hAnsi="Times New Roman"/>
                <w:b/>
                <w:bCs/>
                <w:i w:val="false"/>
                <w:caps w:val="false"/>
                <w:smallCaps w:val="false"/>
                <w:sz w:val="20"/>
                <w:szCs w:val="20"/>
                <w:lang w:val="en-US"/>
              </w:rPr>
              <w:t>I</w:t>
            </w:r>
            <w:r>
              <w:rPr>
                <w:rFonts w:ascii="Times New Roman" w:hAnsi="Times New Roman"/>
                <w:b/>
                <w:bCs/>
                <w:i w:val="false"/>
                <w:caps w:val="false"/>
                <w:smallCaps w:val="false"/>
                <w:sz w:val="20"/>
                <w:szCs w:val="20"/>
                <w:lang w:val="ru-RU"/>
              </w:rPr>
              <w:t>, ком. 25 26 32</w:t>
            </w:r>
          </w:p>
          <w:p>
            <w:pPr>
              <w:pStyle w:val="Normal"/>
              <w:spacing w:lineRule="auto" w:line="276" w:before="0" w:after="0"/>
              <w:rPr>
                <w:sz w:val="20"/>
                <w:szCs w:val="20"/>
                <w:lang w:val="ru-RU"/>
              </w:rPr>
            </w:pPr>
            <w:r>
              <w:rPr>
                <w:rFonts w:ascii="Times New Roman" w:hAnsi="Times New Roman"/>
                <w:sz w:val="20"/>
                <w:szCs w:val="20"/>
                <w:lang w:val="ru-RU"/>
              </w:rPr>
              <w:t>Почтовый адрес: 107031, г. Москва, а/я 31</w:t>
            </w:r>
          </w:p>
          <w:p>
            <w:pPr>
              <w:pStyle w:val="Normal"/>
              <w:spacing w:lineRule="auto" w:line="276" w:before="0" w:after="0"/>
              <w:rPr>
                <w:rFonts w:ascii="Times New Roman" w:hAnsi="Times New Roman"/>
                <w:sz w:val="20"/>
                <w:szCs w:val="20"/>
              </w:rPr>
            </w:pPr>
            <w:r>
              <w:rPr>
                <w:rFonts w:ascii="Times New Roman" w:hAnsi="Times New Roman"/>
                <w:sz w:val="20"/>
                <w:szCs w:val="20"/>
                <w:lang w:val="ru-RU"/>
              </w:rPr>
              <w:t xml:space="preserve">Фактический адрес:  </w:t>
            </w:r>
            <w:r>
              <w:rPr>
                <w:rFonts w:ascii="Times New Roman" w:hAnsi="Times New Roman"/>
                <w:b/>
                <w:bCs/>
                <w:sz w:val="20"/>
                <w:szCs w:val="20"/>
                <w:lang w:val="ru-RU"/>
              </w:rPr>
              <w:t xml:space="preserve">г. Москва, ул. Кузнецкий Мост, д. 21/5, офис 4000 </w:t>
            </w:r>
          </w:p>
          <w:p>
            <w:pPr>
              <w:pStyle w:val="Normal"/>
              <w:spacing w:lineRule="auto" w:line="276" w:before="0" w:after="0"/>
              <w:rPr>
                <w:rFonts w:ascii="Times New Roman" w:hAnsi="Times New Roman"/>
                <w:sz w:val="20"/>
                <w:szCs w:val="20"/>
                <w:lang w:val="ru-RU"/>
              </w:rPr>
            </w:pPr>
            <w:r>
              <w:rPr>
                <w:rFonts w:ascii="Times New Roman" w:hAnsi="Times New Roman"/>
                <w:sz w:val="20"/>
                <w:szCs w:val="20"/>
                <w:lang w:val="ru-RU"/>
              </w:rPr>
              <w:t xml:space="preserve">Банк: </w:t>
            </w:r>
            <w:r>
              <w:rPr>
                <w:rFonts w:ascii="Times New Roman" w:hAnsi="Times New Roman"/>
                <w:b/>
                <w:bCs/>
                <w:sz w:val="20"/>
                <w:szCs w:val="20"/>
                <w:lang w:val="ru-RU"/>
              </w:rPr>
              <w:t>ФИЛИАЛ № 7701 БАНКА ВТБ (ПАО)</w:t>
            </w:r>
          </w:p>
          <w:p>
            <w:pPr>
              <w:pStyle w:val="Normal"/>
              <w:spacing w:lineRule="auto" w:line="276" w:before="0" w:after="0"/>
              <w:rPr>
                <w:lang w:val="ru-RU"/>
              </w:rPr>
            </w:pPr>
            <w:r>
              <w:rPr>
                <w:rFonts w:ascii="Times New Roman" w:hAnsi="Times New Roman"/>
                <w:sz w:val="20"/>
                <w:szCs w:val="20"/>
                <w:lang w:val="ru-RU"/>
              </w:rPr>
              <w:t xml:space="preserve">р/с </w:t>
            </w:r>
            <w:r>
              <w:rPr>
                <w:rFonts w:ascii="Times New Roman" w:hAnsi="Times New Roman"/>
                <w:b/>
                <w:bCs/>
                <w:sz w:val="20"/>
                <w:szCs w:val="20"/>
                <w:lang w:val="ru-RU"/>
              </w:rPr>
              <w:t>40702810900000078747</w:t>
            </w:r>
          </w:p>
          <w:p>
            <w:pPr>
              <w:pStyle w:val="Normal"/>
              <w:spacing w:lineRule="auto" w:line="276" w:before="0" w:after="0"/>
              <w:rPr>
                <w:lang w:val="ru-RU"/>
              </w:rPr>
            </w:pPr>
            <w:r>
              <w:rPr>
                <w:rFonts w:ascii="Times New Roman" w:hAnsi="Times New Roman"/>
                <w:sz w:val="20"/>
                <w:szCs w:val="20"/>
                <w:lang w:val="ru-RU"/>
              </w:rPr>
              <w:t xml:space="preserve">к/с </w:t>
            </w:r>
            <w:r>
              <w:rPr>
                <w:rFonts w:ascii="Times New Roman" w:hAnsi="Times New Roman"/>
                <w:b/>
                <w:bCs/>
                <w:sz w:val="20"/>
                <w:szCs w:val="20"/>
                <w:lang w:val="ru-RU"/>
              </w:rPr>
              <w:t>30101810345250000745</w:t>
            </w:r>
          </w:p>
          <w:p>
            <w:pPr>
              <w:pStyle w:val="Normal"/>
              <w:spacing w:lineRule="auto" w:line="276" w:before="0" w:after="0"/>
              <w:rPr/>
            </w:pPr>
            <w:r>
              <w:rPr>
                <w:rFonts w:ascii="Times New Roman" w:hAnsi="Times New Roman"/>
                <w:sz w:val="20"/>
                <w:szCs w:val="20"/>
                <w:lang w:val="ru-RU"/>
              </w:rPr>
              <w:t xml:space="preserve">БИК </w:t>
            </w:r>
            <w:r>
              <w:rPr>
                <w:rFonts w:ascii="Times New Roman" w:hAnsi="Times New Roman"/>
                <w:b/>
                <w:bCs/>
                <w:sz w:val="20"/>
                <w:szCs w:val="20"/>
                <w:lang w:val="ru-RU"/>
              </w:rPr>
              <w:t>044525745</w:t>
            </w:r>
            <w:r>
              <w:rPr>
                <w:rFonts w:ascii="Times New Roman" w:hAnsi="Times New Roman"/>
                <w:sz w:val="20"/>
                <w:szCs w:val="20"/>
                <w:lang w:val="ru-RU"/>
              </w:rPr>
              <w:t xml:space="preserve">    КПП </w:t>
            </w:r>
            <w:r>
              <w:rPr>
                <w:rFonts w:ascii="Times New Roman;Times New Roman MSFontService;serif" w:hAnsi="Times New Roman;Times New Roman MSFontService;serif"/>
                <w:b/>
                <w:bCs/>
                <w:sz w:val="20"/>
                <w:szCs w:val="20"/>
                <w:lang w:val="ru-RU"/>
              </w:rPr>
              <w:t>770201001</w:t>
            </w:r>
            <w:r>
              <w:rPr>
                <w:rFonts w:ascii="Times New Roman" w:hAnsi="Times New Roman"/>
                <w:sz w:val="20"/>
                <w:szCs w:val="20"/>
                <w:lang w:val="ru-RU"/>
              </w:rPr>
              <w:t xml:space="preserve"> </w:t>
            </w:r>
          </w:p>
          <w:p>
            <w:pPr>
              <w:pStyle w:val="Normal"/>
              <w:spacing w:lineRule="auto" w:line="276" w:before="0" w:after="0"/>
              <w:rPr>
                <w:rFonts w:ascii="Times New Roman" w:hAnsi="Times New Roman"/>
                <w:sz w:val="20"/>
                <w:szCs w:val="20"/>
                <w:lang w:val="ru-RU"/>
              </w:rPr>
            </w:pPr>
            <w:r>
              <w:rPr>
                <w:rFonts w:ascii="Times New Roman" w:hAnsi="Times New Roman"/>
                <w:sz w:val="20"/>
                <w:szCs w:val="20"/>
                <w:lang w:val="ru-RU"/>
              </w:rPr>
            </w:r>
          </w:p>
          <w:p>
            <w:pPr>
              <w:pStyle w:val="Normal"/>
              <w:spacing w:lineRule="auto" w:line="276" w:before="0" w:after="0"/>
              <w:jc w:val="both"/>
              <w:rPr>
                <w:rFonts w:ascii="Times New Roman" w:hAnsi="Times New Roman" w:cs="Times New Roman"/>
                <w:sz w:val="24"/>
                <w:szCs w:val="24"/>
                <w:lang w:val="ru-RU"/>
              </w:rPr>
            </w:pPr>
            <w:r>
              <w:rPr>
                <w:rFonts w:cs="Times New Roman" w:ascii="Times New Roman" w:hAnsi="Times New Roman"/>
                <w:sz w:val="20"/>
                <w:szCs w:val="20"/>
                <w:lang w:val="ru-RU"/>
              </w:rPr>
              <w:t>Генеральный директор Новикова М.С.</w:t>
            </w:r>
          </w:p>
          <w:p>
            <w:pPr>
              <w:pStyle w:val="Normal"/>
              <w:spacing w:lineRule="auto" w:line="276" w:before="0" w:after="0"/>
              <w:jc w:val="both"/>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spacing w:lineRule="auto" w:line="276" w:before="0" w:after="0"/>
              <w:jc w:val="both"/>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spacing w:lineRule="auto" w:line="276" w:before="0" w:after="0"/>
              <w:jc w:val="both"/>
              <w:rPr>
                <w:rFonts w:ascii="Times New Roman" w:hAnsi="Times New Roman" w:cs="Times New Roman"/>
                <w:sz w:val="24"/>
                <w:szCs w:val="24"/>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___________________________ М.П.</w:t>
            </w:r>
          </w:p>
          <w:p>
            <w:pPr>
              <w:pStyle w:val="Normal"/>
              <w:spacing w:lineRule="auto" w:line="276"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4839" w:type="dxa"/>
            <w:tcBorders/>
            <w:shd w:fill="auto" w:val="clear"/>
          </w:tcPr>
          <w:p>
            <w:pPr>
              <w:pStyle w:val="Normal"/>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t>Агент:</w:t>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bookmarkStart w:id="0" w:name="_GoBack"/>
            <w:bookmarkStart w:id="1" w:name="_GoBack"/>
            <w:bookmarkEnd w:id="1"/>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___________________________ М.П.</w:t>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tc>
      </w:tr>
    </w:tbl>
    <w:p>
      <w:pPr>
        <w:pStyle w:val="Normal"/>
        <w:jc w:val="right"/>
        <w:rPr/>
      </w:pPr>
      <w:r>
        <w:rPr>
          <w:rFonts w:cs="Times New Roman" w:ascii="Times New Roman" w:hAnsi="Times New Roman"/>
          <w:sz w:val="24"/>
          <w:szCs w:val="24"/>
          <w:lang w:val="ru-RU"/>
        </w:rPr>
        <w:t xml:space="preserve">Приложение № 1 </w:t>
      </w:r>
    </w:p>
    <w:p>
      <w:pPr>
        <w:pStyle w:val="Normal"/>
        <w:jc w:val="right"/>
        <w:rPr>
          <w:rFonts w:ascii="Times New Roman" w:hAnsi="Times New Roman" w:cs="Times New Roman"/>
          <w:sz w:val="24"/>
          <w:szCs w:val="24"/>
          <w:lang w:val="ru-RU"/>
        </w:rPr>
      </w:pPr>
      <w:r>
        <w:rPr>
          <w:rFonts w:cs="Times New Roman" w:ascii="Times New Roman" w:hAnsi="Times New Roman"/>
          <w:sz w:val="24"/>
          <w:szCs w:val="24"/>
          <w:lang w:val="ru-RU"/>
        </w:rPr>
        <w:t xml:space="preserve">к агентскому договору № _________ от «____» _____________20__ г.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1. На момент заключения договора вознаграждение по турам/экскурсиям оговаривается отдельно в каждом конкретном случае.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2. По некоторым сборным турам/экскурсиям Принципал может давать скидку Агента, отличную от указанной в данном Приложении, о чем Принципал уведомляет Агента через Сайт Принципала и/или посредством электронной почты или факсимильной связи.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3. Принципал имеет право пересмотреть вознаграждение Агента в случае, если Агент не совершает бронирование Туров/Экскурсий в течение 3 (Трех) месяцев. </w:t>
      </w:r>
    </w:p>
    <w:tbl>
      <w:tblPr>
        <w:tblStyle w:val="a3"/>
        <w:tblW w:w="9679" w:type="dxa"/>
        <w:jc w:val="left"/>
        <w:tblInd w:w="0" w:type="dxa"/>
        <w:tblCellMar>
          <w:top w:w="0" w:type="dxa"/>
          <w:left w:w="108" w:type="dxa"/>
          <w:bottom w:w="0" w:type="dxa"/>
          <w:right w:w="108" w:type="dxa"/>
        </w:tblCellMar>
        <w:tblLook w:firstRow="1" w:noVBand="1" w:lastRow="0" w:firstColumn="1" w:lastColumn="0" w:noHBand="0" w:val="04a0"/>
      </w:tblPr>
      <w:tblGrid>
        <w:gridCol w:w="4839"/>
        <w:gridCol w:w="4839"/>
      </w:tblGrid>
      <w:tr>
        <w:trPr/>
        <w:tc>
          <w:tcPr>
            <w:tcW w:w="4839" w:type="dxa"/>
            <w:tcBorders/>
            <w:shd w:fill="auto" w:val="clear"/>
          </w:tcPr>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От ПРИНЦИПАЛА </w:t>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Генеральный директор Новикова М.С.</w:t>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___________________________ М.П.</w:t>
            </w:r>
          </w:p>
        </w:tc>
        <w:tc>
          <w:tcPr>
            <w:tcW w:w="4839" w:type="dxa"/>
            <w:tcBorders/>
            <w:shd w:fill="auto" w:val="clear"/>
          </w:tcPr>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От АГЕНТА</w:t>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_____________________________________</w:t>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___________________________ М.П.</w:t>
            </w:r>
          </w:p>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tc>
      </w:tr>
    </w:tbl>
    <w:p>
      <w:pPr>
        <w:pStyle w:val="Normal"/>
        <w:spacing w:before="0" w:after="160"/>
        <w:jc w:val="both"/>
        <w:rPr/>
      </w:pPr>
      <w:r>
        <w:rPr/>
      </w:r>
    </w:p>
    <w:sectPr>
      <w:type w:val="nextPage"/>
      <w:pgSz w:w="12240" w:h="15840"/>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 w:name="Times New Roman">
    <w:altName w:val="Times New Roman MSFontService"/>
    <w:charset w:val="cc"/>
    <w:family w:val="auto"/>
    <w:pitch w:val="default"/>
  </w:font>
</w:fonts>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c530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Application>LibreOffice/6.3.4.2$Windows_X86_64 LibreOffice_project/60da17e045e08f1793c57c00ba83cdfce946d0aa</Application>
  <Pages>17</Pages>
  <Words>5750</Words>
  <Characters>38704</Characters>
  <CharactersWithSpaces>44537</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2019-08-30T12:47:00Z</dcterms:created>
  <dc:creator>partner@startour.ru</dc:creator>
  <dc:description/>
  <dc:language>ru-RU</dc:language>
  <cp:lastModifiedBy/>
  <dcterms:modified xsi:type="dcterms:W3CDTF">2020-01-10T12:34:34Z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